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83E" w:rsidRPr="009567CD" w:rsidRDefault="00662C16" w:rsidP="009567CD">
      <w:p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Vorlage zur Analyse Ihrer Stakeholder</w:t>
      </w:r>
    </w:p>
    <w:tbl>
      <w:tblPr>
        <w:tblStyle w:val="Tabellenraster"/>
        <w:tblW w:w="1445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2126"/>
        <w:gridCol w:w="2160"/>
        <w:gridCol w:w="2126"/>
        <w:gridCol w:w="2126"/>
        <w:gridCol w:w="1418"/>
      </w:tblGrid>
      <w:tr w:rsidR="00A6583E" w:rsidRPr="009567CD" w:rsidTr="00571F80">
        <w:tc>
          <w:tcPr>
            <w:tcW w:w="14459" w:type="dxa"/>
            <w:gridSpan w:val="8"/>
            <w:shd w:val="clear" w:color="auto" w:fill="FABF8F" w:themeFill="accent6" w:themeFillTint="99"/>
          </w:tcPr>
          <w:p w:rsidR="00A6583E" w:rsidRPr="009567CD" w:rsidRDefault="00A6583E" w:rsidP="00571F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67CD">
              <w:rPr>
                <w:rFonts w:ascii="Arial" w:hAnsi="Arial" w:cs="Arial"/>
                <w:b/>
                <w:sz w:val="20"/>
                <w:szCs w:val="20"/>
              </w:rPr>
              <w:t>Stakeholder Analyse für (Name Ihrer Organisation, der Abteilung, des Teams, …):</w:t>
            </w:r>
          </w:p>
        </w:tc>
      </w:tr>
      <w:tr w:rsidR="00A6583E" w:rsidRPr="009567CD" w:rsidTr="00571F80">
        <w:trPr>
          <w:trHeight w:val="326"/>
        </w:trPr>
        <w:tc>
          <w:tcPr>
            <w:tcW w:w="4503" w:type="dxa"/>
            <w:gridSpan w:val="3"/>
            <w:shd w:val="clear" w:color="auto" w:fill="FBD4B4" w:themeFill="accent6" w:themeFillTint="66"/>
            <w:vAlign w:val="center"/>
          </w:tcPr>
          <w:p w:rsidR="00A6583E" w:rsidRPr="009567CD" w:rsidRDefault="00A6583E" w:rsidP="00571F80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67CD">
              <w:rPr>
                <w:rFonts w:ascii="Arial" w:hAnsi="Arial" w:cs="Arial"/>
                <w:b/>
                <w:sz w:val="20"/>
                <w:szCs w:val="20"/>
              </w:rPr>
              <w:t>Verantwortliche/r Mitarbeiter/in:</w:t>
            </w:r>
          </w:p>
        </w:tc>
        <w:tc>
          <w:tcPr>
            <w:tcW w:w="9956" w:type="dxa"/>
            <w:gridSpan w:val="5"/>
            <w:shd w:val="clear" w:color="auto" w:fill="FFFFFF" w:themeFill="background1"/>
            <w:vAlign w:val="center"/>
          </w:tcPr>
          <w:p w:rsidR="00A6583E" w:rsidRPr="009567CD" w:rsidRDefault="00A6583E" w:rsidP="00571F80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6583E" w:rsidRPr="009567CD" w:rsidTr="00571F80">
        <w:trPr>
          <w:trHeight w:val="326"/>
        </w:trPr>
        <w:tc>
          <w:tcPr>
            <w:tcW w:w="4503" w:type="dxa"/>
            <w:gridSpan w:val="3"/>
            <w:shd w:val="clear" w:color="auto" w:fill="FBD4B4" w:themeFill="accent6" w:themeFillTint="66"/>
            <w:vAlign w:val="center"/>
          </w:tcPr>
          <w:p w:rsidR="00A6583E" w:rsidRPr="009567CD" w:rsidRDefault="00A6583E" w:rsidP="00571F80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67CD">
              <w:rPr>
                <w:rFonts w:ascii="Arial" w:hAnsi="Arial" w:cs="Arial"/>
                <w:b/>
                <w:sz w:val="20"/>
                <w:szCs w:val="20"/>
              </w:rPr>
              <w:t>Gruppe der Nutzer/innen:</w:t>
            </w:r>
          </w:p>
        </w:tc>
        <w:tc>
          <w:tcPr>
            <w:tcW w:w="9956" w:type="dxa"/>
            <w:gridSpan w:val="5"/>
            <w:shd w:val="clear" w:color="auto" w:fill="FFFFFF" w:themeFill="background1"/>
            <w:vAlign w:val="center"/>
          </w:tcPr>
          <w:p w:rsidR="00A6583E" w:rsidRPr="009567CD" w:rsidRDefault="00A6583E" w:rsidP="00571F80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6583E" w:rsidRPr="009567CD" w:rsidTr="00571F80">
        <w:tc>
          <w:tcPr>
            <w:tcW w:w="675" w:type="dxa"/>
            <w:shd w:val="clear" w:color="auto" w:fill="FABF8F" w:themeFill="accent6" w:themeFillTint="99"/>
          </w:tcPr>
          <w:p w:rsidR="00A6583E" w:rsidRPr="009567CD" w:rsidRDefault="00A6583E" w:rsidP="00571F8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67CD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spellEnd"/>
            <w:r w:rsidRPr="009567C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6583E" w:rsidRPr="009567CD" w:rsidRDefault="00A6583E" w:rsidP="00571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7CD">
              <w:rPr>
                <w:rFonts w:ascii="Arial" w:hAnsi="Arial" w:cs="Arial"/>
                <w:b/>
                <w:sz w:val="20"/>
                <w:szCs w:val="20"/>
              </w:rPr>
              <w:t>Stakeholder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A6583E" w:rsidRPr="009567CD" w:rsidRDefault="00A6583E" w:rsidP="00571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7CD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6583E" w:rsidRPr="009567CD" w:rsidRDefault="00A6583E" w:rsidP="00571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7CD">
              <w:rPr>
                <w:rFonts w:ascii="Arial" w:hAnsi="Arial" w:cs="Arial"/>
                <w:b/>
                <w:sz w:val="20"/>
                <w:szCs w:val="20"/>
              </w:rPr>
              <w:t>Ziel/Interesse des/der Stakeholder</w:t>
            </w:r>
          </w:p>
        </w:tc>
        <w:tc>
          <w:tcPr>
            <w:tcW w:w="2160" w:type="dxa"/>
            <w:shd w:val="clear" w:color="auto" w:fill="FABF8F" w:themeFill="accent6" w:themeFillTint="99"/>
          </w:tcPr>
          <w:p w:rsidR="00A6583E" w:rsidRPr="009567CD" w:rsidRDefault="00A6583E" w:rsidP="00571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7CD">
              <w:rPr>
                <w:rFonts w:ascii="Arial" w:hAnsi="Arial" w:cs="Arial"/>
                <w:b/>
                <w:sz w:val="20"/>
                <w:szCs w:val="20"/>
              </w:rPr>
              <w:t>Über welche hilfreichen Ressourcen verfügen sie?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6583E" w:rsidRPr="009567CD" w:rsidRDefault="00A6583E" w:rsidP="00571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7CD">
              <w:rPr>
                <w:rFonts w:ascii="Arial" w:hAnsi="Arial" w:cs="Arial"/>
                <w:b/>
                <w:sz w:val="20"/>
                <w:szCs w:val="20"/>
              </w:rPr>
              <w:t>Was könnte ihre mögliche Rolle im Projekt sein?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6583E" w:rsidRPr="009567CD" w:rsidRDefault="00A6583E" w:rsidP="00571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7CD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A6583E" w:rsidRPr="009567CD" w:rsidRDefault="00A6583E" w:rsidP="00571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7CD">
              <w:rPr>
                <w:rFonts w:ascii="Arial" w:hAnsi="Arial" w:cs="Arial"/>
                <w:b/>
                <w:sz w:val="20"/>
                <w:szCs w:val="20"/>
              </w:rPr>
              <w:t>Kommentar</w:t>
            </w:r>
          </w:p>
        </w:tc>
      </w:tr>
      <w:tr w:rsidR="00A6583E" w:rsidRPr="009567CD" w:rsidTr="00571F80">
        <w:tc>
          <w:tcPr>
            <w:tcW w:w="67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  <w:r w:rsidRPr="00956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6583E" w:rsidRPr="009567CD" w:rsidRDefault="00A6583E" w:rsidP="00571F80">
            <w:pPr>
              <w:pStyle w:val="TabellenInhalt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6583E" w:rsidRPr="009567CD" w:rsidTr="00571F80">
        <w:tc>
          <w:tcPr>
            <w:tcW w:w="67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  <w:r w:rsidRPr="00956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pStyle w:val="TabellenInhal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83E" w:rsidRPr="009567CD" w:rsidRDefault="00A6583E" w:rsidP="00571F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6583E" w:rsidRPr="009567CD" w:rsidTr="00571F80">
        <w:tc>
          <w:tcPr>
            <w:tcW w:w="67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  <w:r w:rsidRPr="00956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83E" w:rsidRPr="009567CD" w:rsidTr="00571F80">
        <w:tc>
          <w:tcPr>
            <w:tcW w:w="67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  <w:r w:rsidRPr="009567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pStyle w:val="TabellenInhalt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83E" w:rsidRPr="009567CD" w:rsidTr="00571F80">
        <w:tc>
          <w:tcPr>
            <w:tcW w:w="67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  <w:r w:rsidRPr="009567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83E" w:rsidRPr="009567CD" w:rsidTr="00571F80">
        <w:tc>
          <w:tcPr>
            <w:tcW w:w="67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  <w:r w:rsidRPr="009567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83E" w:rsidRPr="009567CD" w:rsidTr="00571F80">
        <w:tc>
          <w:tcPr>
            <w:tcW w:w="67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  <w:r w:rsidRPr="009567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pStyle w:val="TabellenInhal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83E" w:rsidRPr="009567CD" w:rsidTr="00571F80">
        <w:tc>
          <w:tcPr>
            <w:tcW w:w="67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  <w:r w:rsidRPr="009567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83E" w:rsidRPr="009567CD" w:rsidRDefault="00A6583E" w:rsidP="00571F80">
            <w:pPr>
              <w:pStyle w:val="TabellenInhal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83E" w:rsidRPr="009567CD" w:rsidRDefault="00A6583E" w:rsidP="00571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83E" w:rsidRPr="009567CD" w:rsidRDefault="0059034E" w:rsidP="00A6583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903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140970</wp:posOffset>
                </wp:positionH>
                <wp:positionV relativeFrom="paragraph">
                  <wp:posOffset>437432</wp:posOffset>
                </wp:positionV>
                <wp:extent cx="8649325" cy="479685"/>
                <wp:effectExtent l="0" t="0" r="1905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9325" cy="47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34E" w:rsidRPr="0059034E" w:rsidRDefault="005903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67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Download: www.sempre-project.eu/roadmap/resources</w:t>
                            </w:r>
                            <w:r w:rsidRPr="009567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Sie können ein Beispiel in der „Organisational Roadmap“ sehen: www.sempre-project.eu/roadmap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.1pt;margin-top:34.45pt;width:681.0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">
                <v:textbox>
                  <w:txbxContent>
                    <w:p w:rsidR="0059034E" w:rsidRPr="0059034E" w:rsidRDefault="0059034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67CD">
                        <w:rPr>
                          <w:rFonts w:ascii="Arial" w:hAnsi="Arial" w:cs="Arial"/>
                          <w:sz w:val="20"/>
                          <w:szCs w:val="20"/>
                        </w:rPr>
                        <w:t>Download: www.sempre-project.eu/roadmap/resources</w:t>
                      </w:r>
                      <w:r w:rsidRPr="009567C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Sie können ein Beispiel in der „Organisational Roadmap“ sehen: www.sempre-project.eu/roadmap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583E" w:rsidRPr="009567CD" w:rsidSect="00BC246F">
      <w:headerReference w:type="default" r:id="rId9"/>
      <w:headerReference w:type="first" r:id="rId10"/>
      <w:footnotePr>
        <w:pos w:val="beneathText"/>
      </w:footnotePr>
      <w:pgSz w:w="16837" w:h="11905" w:orient="landscape" w:code="9"/>
      <w:pgMar w:top="1418" w:right="2093" w:bottom="990" w:left="1560" w:header="851" w:footer="4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E4" w:rsidRDefault="005E24E4">
      <w:r>
        <w:separator/>
      </w:r>
    </w:p>
  </w:endnote>
  <w:endnote w:type="continuationSeparator" w:id="0">
    <w:p w:rsidR="005E24E4" w:rsidRDefault="005E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E4" w:rsidRDefault="005E24E4">
      <w:r>
        <w:separator/>
      </w:r>
    </w:p>
  </w:footnote>
  <w:footnote w:type="continuationSeparator" w:id="0">
    <w:p w:rsidR="005E24E4" w:rsidRDefault="005E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8B" w:rsidRPr="00F83A9E" w:rsidRDefault="00D56B67" w:rsidP="00901F68">
    <w:pPr>
      <w:pStyle w:val="berschrift3"/>
      <w:rPr>
        <w:rFonts w:ascii="Arial" w:hAnsi="Arial"/>
        <w:sz w:val="18"/>
        <w:szCs w:val="18"/>
      </w:rPr>
    </w:pPr>
    <w:r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8480" behindDoc="0" locked="0" layoutInCell="1" allowOverlap="1" wp14:anchorId="6126E291" wp14:editId="2BCEADC4">
          <wp:simplePos x="0" y="0"/>
          <wp:positionH relativeFrom="column">
            <wp:posOffset>5049520</wp:posOffset>
          </wp:positionH>
          <wp:positionV relativeFrom="paragraph">
            <wp:posOffset>82550</wp:posOffset>
          </wp:positionV>
          <wp:extent cx="1184275" cy="230505"/>
          <wp:effectExtent l="0" t="0" r="0" b="0"/>
          <wp:wrapNone/>
          <wp:docPr id="14" name="Grafik 14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F68"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7456" behindDoc="0" locked="0" layoutInCell="1" allowOverlap="1" wp14:anchorId="32ED10EB" wp14:editId="4BAEE39C">
          <wp:simplePos x="0" y="0"/>
          <wp:positionH relativeFrom="column">
            <wp:posOffset>-415521</wp:posOffset>
          </wp:positionH>
          <wp:positionV relativeFrom="paragraph">
            <wp:posOffset>-90111</wp:posOffset>
          </wp:positionV>
          <wp:extent cx="1461655" cy="457674"/>
          <wp:effectExtent l="0" t="0" r="571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530" cy="4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73F" w:rsidRPr="00F83A9E">
      <w:rPr>
        <w:rFonts w:ascii="Arial" w:hAnsi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8A" w:rsidRPr="0038238A" w:rsidRDefault="00E33DAF" w:rsidP="0059034E">
    <w:pPr>
      <w:pStyle w:val="Kopfzeile"/>
      <w:tabs>
        <w:tab w:val="clear" w:pos="4535"/>
        <w:tab w:val="left" w:pos="1134"/>
      </w:tabs>
      <w:jc w:val="center"/>
      <w:rPr>
        <w:sz w:val="18"/>
        <w:szCs w:val="18"/>
      </w:rPr>
    </w:pPr>
    <w:r w:rsidRPr="00901F68">
      <w:rPr>
        <w:noProof/>
        <w:sz w:val="18"/>
        <w:szCs w:val="18"/>
        <w:lang w:eastAsia="de-DE"/>
      </w:rPr>
      <w:drawing>
        <wp:anchor distT="0" distB="0" distL="114300" distR="114300" simplePos="0" relativeHeight="251679744" behindDoc="0" locked="0" layoutInCell="1" allowOverlap="1" wp14:anchorId="15E9C7AB" wp14:editId="449DB1A1">
          <wp:simplePos x="0" y="0"/>
          <wp:positionH relativeFrom="column">
            <wp:posOffset>7416800</wp:posOffset>
          </wp:positionH>
          <wp:positionV relativeFrom="paragraph">
            <wp:posOffset>-95885</wp:posOffset>
          </wp:positionV>
          <wp:extent cx="1650365" cy="320675"/>
          <wp:effectExtent l="0" t="0" r="6985" b="3175"/>
          <wp:wrapNone/>
          <wp:docPr id="3" name="Grafik 3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8">
      <w:rPr>
        <w:noProof/>
        <w:sz w:val="18"/>
        <w:szCs w:val="18"/>
        <w:lang w:eastAsia="de-DE"/>
      </w:rPr>
      <w:drawing>
        <wp:anchor distT="0" distB="0" distL="114300" distR="114300" simplePos="0" relativeHeight="251677696" behindDoc="0" locked="0" layoutInCell="1" allowOverlap="1" wp14:anchorId="51CC0360" wp14:editId="1AAA64CD">
          <wp:simplePos x="0" y="0"/>
          <wp:positionH relativeFrom="column">
            <wp:posOffset>-261620</wp:posOffset>
          </wp:positionH>
          <wp:positionV relativeFrom="paragraph">
            <wp:posOffset>-219710</wp:posOffset>
          </wp:positionV>
          <wp:extent cx="1816100" cy="568325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34E">
      <w:rPr>
        <w:rFonts w:ascii="Arial" w:hAnsi="Arial" w:cs="Arial"/>
        <w:b/>
        <w:sz w:val="24"/>
        <w:szCs w:val="24"/>
      </w:rPr>
      <w:br/>
    </w:r>
    <w:r w:rsidR="0059034E" w:rsidRPr="00187F66">
      <w:rPr>
        <w:rFonts w:ascii="Arial" w:hAnsi="Arial" w:cs="Arial"/>
        <w:b/>
        <w:sz w:val="24"/>
        <w:szCs w:val="24"/>
      </w:rPr>
      <w:t xml:space="preserve">Organisational Roadmap – </w:t>
    </w:r>
    <w:proofErr w:type="spellStart"/>
    <w:r w:rsidR="0059034E" w:rsidRPr="00187F66">
      <w:rPr>
        <w:rFonts w:ascii="Arial" w:hAnsi="Arial" w:cs="Arial"/>
        <w:b/>
        <w:sz w:val="24"/>
        <w:szCs w:val="24"/>
      </w:rPr>
      <w:t>tool</w:t>
    </w:r>
    <w:proofErr w:type="spellEnd"/>
    <w:r w:rsidR="0059034E" w:rsidRPr="00187F66">
      <w:rPr>
        <w:rFonts w:ascii="Arial" w:hAnsi="Arial" w:cs="Arial"/>
        <w:b/>
        <w:sz w:val="24"/>
        <w:szCs w:val="24"/>
      </w:rPr>
      <w:t xml:space="preserve"> </w:t>
    </w:r>
    <w:r w:rsidR="0059034E">
      <w:rPr>
        <w:rFonts w:ascii="Arial" w:hAnsi="Arial" w:cs="Arial"/>
        <w:b/>
        <w:sz w:val="24"/>
        <w:szCs w:val="24"/>
      </w:rPr>
      <w:t>2.6 Analyse der Stakeholder</w:t>
    </w:r>
  </w:p>
  <w:p w:rsidR="001D3A31" w:rsidRPr="00D56B67" w:rsidRDefault="00A2573F" w:rsidP="000C435A">
    <w:pPr>
      <w:pStyle w:val="Kopfzeile"/>
      <w:tabs>
        <w:tab w:val="left" w:pos="1134"/>
      </w:tabs>
      <w:jc w:val="right"/>
      <w:rPr>
        <w:sz w:val="20"/>
      </w:rPr>
    </w:pPr>
    <w:r w:rsidRPr="00D56B67">
      <w:rPr>
        <w:sz w:val="16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EA45D06"/>
    <w:multiLevelType w:val="hybridMultilevel"/>
    <w:tmpl w:val="E07218BC"/>
    <w:lvl w:ilvl="0" w:tplc="4D80A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50152"/>
    <w:multiLevelType w:val="hybridMultilevel"/>
    <w:tmpl w:val="105273E6"/>
    <w:lvl w:ilvl="0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A22623B"/>
    <w:multiLevelType w:val="multilevel"/>
    <w:tmpl w:val="6A8C13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4E4"/>
    <w:rsid w:val="000C435A"/>
    <w:rsid w:val="00110187"/>
    <w:rsid w:val="00180A4A"/>
    <w:rsid w:val="001C7B93"/>
    <w:rsid w:val="0051475A"/>
    <w:rsid w:val="0052715C"/>
    <w:rsid w:val="0056371B"/>
    <w:rsid w:val="0059034E"/>
    <w:rsid w:val="005A0928"/>
    <w:rsid w:val="005E24E4"/>
    <w:rsid w:val="00605943"/>
    <w:rsid w:val="00662C16"/>
    <w:rsid w:val="00901F68"/>
    <w:rsid w:val="009567CD"/>
    <w:rsid w:val="00A2573F"/>
    <w:rsid w:val="00A6583E"/>
    <w:rsid w:val="00A71B36"/>
    <w:rsid w:val="00B57097"/>
    <w:rsid w:val="00BC246F"/>
    <w:rsid w:val="00C107B6"/>
    <w:rsid w:val="00D56B67"/>
    <w:rsid w:val="00E33DAF"/>
    <w:rsid w:val="00E447C5"/>
    <w:rsid w:val="00F83292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E24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rebuchet MS" w:eastAsia="Lucida Sans Unicode" w:hAnsi="Trebuchet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rebuchet MS" w:hAnsi="Trebuchet MS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rebuchet MS" w:hAnsi="Trebuchet MS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0C43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35A"/>
    <w:rPr>
      <w:rFonts w:ascii="Tahoma" w:eastAsia="Times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B570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lenraster">
    <w:name w:val="Table Grid"/>
    <w:basedOn w:val="NormaleTabelle"/>
    <w:uiPriority w:val="59"/>
    <w:rsid w:val="005E24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qFormat/>
    <w:rsid w:val="00180A4A"/>
    <w:pPr>
      <w:suppressAutoHyphens/>
      <w:spacing w:after="0"/>
      <w:ind w:left="720"/>
    </w:pPr>
    <w:rPr>
      <w:rFonts w:cs="Calibri"/>
      <w:color w:val="00000A"/>
      <w:kern w:val="2"/>
      <w:lang w:eastAsia="ar-SA"/>
    </w:rPr>
  </w:style>
  <w:style w:type="paragraph" w:customStyle="1" w:styleId="TabellenInhalt">
    <w:name w:val="Tabellen Inhalt"/>
    <w:basedOn w:val="Standard"/>
    <w:rsid w:val="00A6583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E24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rebuchet MS" w:eastAsia="Lucida Sans Unicode" w:hAnsi="Trebuchet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rebuchet MS" w:hAnsi="Trebuchet MS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rebuchet MS" w:hAnsi="Trebuchet MS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0C43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35A"/>
    <w:rPr>
      <w:rFonts w:ascii="Tahoma" w:eastAsia="Times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B570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lenraster">
    <w:name w:val="Table Grid"/>
    <w:basedOn w:val="NormaleTabelle"/>
    <w:uiPriority w:val="59"/>
    <w:rsid w:val="005E24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qFormat/>
    <w:rsid w:val="00180A4A"/>
    <w:pPr>
      <w:suppressAutoHyphens/>
      <w:spacing w:after="0"/>
      <w:ind w:left="720"/>
    </w:pPr>
    <w:rPr>
      <w:rFonts w:cs="Calibri"/>
      <w:color w:val="00000A"/>
      <w:kern w:val="2"/>
      <w:lang w:eastAsia="ar-SA"/>
    </w:rPr>
  </w:style>
  <w:style w:type="paragraph" w:customStyle="1" w:styleId="TabellenInhalt">
    <w:name w:val="Tabellen Inhalt"/>
    <w:basedOn w:val="Standard"/>
    <w:rsid w:val="00A6583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Allgemein\Vorlagen\Neht\Sempre_Konzept_quer%201807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69BA5A323A840A058E94D1FE1269F" ma:contentTypeVersion="10" ma:contentTypeDescription="Ein neues Dokument erstellen." ma:contentTypeScope="" ma:versionID="ed0d2e4978b2b0b45dd476755b755853">
  <xsd:schema xmlns:xsd="http://www.w3.org/2001/XMLSchema" xmlns:xs="http://www.w3.org/2001/XMLSchema" xmlns:p="http://schemas.microsoft.com/office/2006/metadata/properties" xmlns:ns2="ff941f09-f0b2-4c32-a217-9f8829071c2e" xmlns:ns3="a13b4f5f-9199-4465-b7f6-881c24c92312" targetNamespace="http://schemas.microsoft.com/office/2006/metadata/properties" ma:root="true" ma:fieldsID="d8a66449566b8a3ddf3d3dcd73c50802" ns2:_="" ns3:_="">
    <xsd:import namespace="ff941f09-f0b2-4c32-a217-9f8829071c2e"/>
    <xsd:import namespace="a13b4f5f-9199-4465-b7f6-881c24c9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1f09-f0b2-4c32-a217-9f88290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4f5f-9199-4465-b7f6-881c24c9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C7EC1-9A7C-4B39-A70C-D4296AE3C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76BB8-0DAD-4805-B849-50A12EE31B77}"/>
</file>

<file path=customXml/itemProps3.xml><?xml version="1.0" encoding="utf-8"?>
<ds:datastoreItem xmlns:ds="http://schemas.openxmlformats.org/officeDocument/2006/customXml" ds:itemID="{E489ADA1-86FC-4747-A1D0-0A033740201C}"/>
</file>

<file path=customXml/itemProps4.xml><?xml version="1.0" encoding="utf-8"?>
<ds:datastoreItem xmlns:ds="http://schemas.openxmlformats.org/officeDocument/2006/customXml" ds:itemID="{BA06CD2F-4C6C-405D-8151-8C98FDB669FD}"/>
</file>

<file path=docProps/app.xml><?xml version="1.0" encoding="utf-8"?>
<Properties xmlns="http://schemas.openxmlformats.org/officeDocument/2006/extended-properties" xmlns:vt="http://schemas.openxmlformats.org/officeDocument/2006/docPropsVTypes">
  <Template>Sempre_Konzept_quer 180717.dotx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Vorlage</vt:lpstr>
    </vt:vector>
  </TitlesOfParts>
  <Company>KDA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Vorlage</dc:title>
  <dc:creator>Neht, Monika</dc:creator>
  <cp:lastModifiedBy>Neht, Monika</cp:lastModifiedBy>
  <cp:revision>5</cp:revision>
  <cp:lastPrinted>2008-04-11T09:42:00Z</cp:lastPrinted>
  <dcterms:created xsi:type="dcterms:W3CDTF">2019-03-27T14:50:00Z</dcterms:created>
  <dcterms:modified xsi:type="dcterms:W3CDTF">2019-03-29T14:16:00Z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0x010100A2169BA5A323A840A058E94D1FE1269F</vt:lpwstr>
  </property>
</Properties>
</file>